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41" w:rsidRDefault="00512141" w:rsidP="00512141">
      <w:pPr>
        <w:tabs>
          <w:tab w:val="left" w:pos="380"/>
        </w:tabs>
        <w:overflowPunct w:val="0"/>
        <w:autoSpaceDE w:val="0"/>
        <w:spacing w:line="360" w:lineRule="auto"/>
        <w:ind w:right="20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12141">
        <w:rPr>
          <w:rFonts w:ascii="Times New Roman" w:hAnsi="Times New Roman" w:cs="Times New Roman"/>
          <w:b/>
          <w:sz w:val="24"/>
          <w:szCs w:val="24"/>
        </w:rPr>
        <w:t>Protokół XXXII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121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2141">
        <w:rPr>
          <w:rFonts w:ascii="Times New Roman" w:hAnsi="Times New Roman" w:cs="Times New Roman"/>
          <w:b/>
          <w:sz w:val="24"/>
          <w:szCs w:val="24"/>
        </w:rPr>
        <w:br/>
        <w:t xml:space="preserve">sesji Rady Gminy Zławieś Wielka </w:t>
      </w:r>
      <w:r w:rsidRPr="00512141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121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lipca 2017 roku</w:t>
      </w:r>
    </w:p>
    <w:p w:rsidR="00512141" w:rsidRPr="00EC2D46" w:rsidRDefault="00512141" w:rsidP="005121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Sesja została zwołana w trybie nadzwyczajnym i odbyła się w </w:t>
      </w:r>
      <w:r w:rsidRPr="00EC2D46">
        <w:rPr>
          <w:rFonts w:ascii="Times New Roman" w:hAnsi="Times New Roman" w:cs="Times New Roman"/>
          <w:sz w:val="24"/>
          <w:szCs w:val="24"/>
        </w:rPr>
        <w:t>budynku Gminnego Ośrodka Pomocy Społecznej w Złejwsi Wielkiej w godzinach od 14</w:t>
      </w:r>
      <w:r w:rsidRPr="00EC2D46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C2D46">
        <w:rPr>
          <w:rFonts w:ascii="Times New Roman" w:hAnsi="Times New Roman" w:cs="Times New Roman"/>
          <w:sz w:val="24"/>
          <w:szCs w:val="24"/>
        </w:rPr>
        <w:t xml:space="preserve"> do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5C1089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EC2D46">
        <w:rPr>
          <w:rFonts w:ascii="Times New Roman" w:hAnsi="Times New Roman" w:cs="Times New Roman"/>
          <w:sz w:val="24"/>
          <w:szCs w:val="24"/>
        </w:rPr>
        <w:t xml:space="preserve">. Wzięło w niej udział </w:t>
      </w:r>
      <w:r>
        <w:rPr>
          <w:rFonts w:ascii="Times New Roman" w:hAnsi="Times New Roman" w:cs="Times New Roman"/>
          <w:sz w:val="24"/>
          <w:szCs w:val="24"/>
        </w:rPr>
        <w:t xml:space="preserve">9 radnych oraz 3 pracowników urzędu. </w:t>
      </w:r>
    </w:p>
    <w:p w:rsidR="00512141" w:rsidRPr="00EC2D46" w:rsidRDefault="00512141" w:rsidP="00512141">
      <w:pPr>
        <w:jc w:val="both"/>
        <w:rPr>
          <w:rFonts w:ascii="Times New Roman" w:hAnsi="Times New Roman" w:cs="Times New Roman"/>
          <w:sz w:val="24"/>
          <w:szCs w:val="24"/>
        </w:rPr>
      </w:pPr>
      <w:r w:rsidRPr="00EC2D46">
        <w:rPr>
          <w:rFonts w:ascii="Times New Roman" w:hAnsi="Times New Roman" w:cs="Times New Roman"/>
          <w:sz w:val="24"/>
          <w:szCs w:val="24"/>
        </w:rPr>
        <w:t>Sesji przewodniczył p. Piotr Pawlikowski – przewodniczący Rady Gminy, który na wstępie powitał wszystkich zebranych oraz, na podst</w:t>
      </w:r>
      <w:r>
        <w:rPr>
          <w:rFonts w:ascii="Times New Roman" w:hAnsi="Times New Roman" w:cs="Times New Roman"/>
          <w:sz w:val="24"/>
          <w:szCs w:val="24"/>
        </w:rPr>
        <w:t xml:space="preserve">awie listy obecności stwierdził kworum. </w:t>
      </w:r>
    </w:p>
    <w:p w:rsidR="00512141" w:rsidRPr="00EC2D46" w:rsidRDefault="00512141" w:rsidP="0051214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D46">
        <w:rPr>
          <w:rFonts w:ascii="Times New Roman" w:hAnsi="Times New Roman" w:cs="Times New Roman"/>
          <w:sz w:val="24"/>
          <w:szCs w:val="24"/>
        </w:rPr>
        <w:t>Radni nieobecni usprawiedliwieni:</w:t>
      </w:r>
    </w:p>
    <w:p w:rsidR="00512141" w:rsidRDefault="00512141" w:rsidP="001B068A">
      <w:pPr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Janusz Błędowski</w:t>
      </w:r>
    </w:p>
    <w:p w:rsidR="00512141" w:rsidRDefault="001B068A" w:rsidP="001B068A">
      <w:pPr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Janusz </w:t>
      </w:r>
      <w:proofErr w:type="spellStart"/>
      <w:r>
        <w:rPr>
          <w:rFonts w:ascii="Times New Roman" w:hAnsi="Times New Roman" w:cs="Times New Roman"/>
          <w:sz w:val="24"/>
          <w:szCs w:val="24"/>
        </w:rPr>
        <w:t>Fifielski</w:t>
      </w:r>
      <w:proofErr w:type="spellEnd"/>
    </w:p>
    <w:p w:rsidR="001B068A" w:rsidRDefault="001B068A" w:rsidP="001B068A">
      <w:pPr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 </w:t>
      </w:r>
      <w:proofErr w:type="spellStart"/>
      <w:r>
        <w:rPr>
          <w:rFonts w:ascii="Times New Roman" w:hAnsi="Times New Roman" w:cs="Times New Roman"/>
          <w:sz w:val="24"/>
          <w:szCs w:val="24"/>
        </w:rPr>
        <w:t>Winogrodzki</w:t>
      </w:r>
      <w:proofErr w:type="spellEnd"/>
    </w:p>
    <w:p w:rsidR="001B068A" w:rsidRDefault="001B068A" w:rsidP="001B068A">
      <w:pPr>
        <w:widowControl w:val="0"/>
        <w:numPr>
          <w:ilvl w:val="0"/>
          <w:numId w:val="2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Wiśniewska</w:t>
      </w:r>
    </w:p>
    <w:p w:rsidR="001B068A" w:rsidRDefault="001B068A" w:rsidP="001B068A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nieobecni nieusprawiedliwieni:</w:t>
      </w:r>
    </w:p>
    <w:p w:rsidR="001B068A" w:rsidRDefault="001B068A" w:rsidP="001B068A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Dudzic</w:t>
      </w:r>
    </w:p>
    <w:p w:rsidR="001B068A" w:rsidRPr="001B068A" w:rsidRDefault="001B068A" w:rsidP="001B068A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Wioleta Warzocha</w:t>
      </w:r>
    </w:p>
    <w:p w:rsidR="00512141" w:rsidRPr="00B84B6F" w:rsidRDefault="00512141" w:rsidP="00512141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2141" w:rsidRPr="00B84B6F" w:rsidRDefault="00512141" w:rsidP="00512141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 w:rsidRPr="00B84B6F">
        <w:rPr>
          <w:rFonts w:ascii="Times New Roman" w:hAnsi="Times New Roman" w:cs="Times New Roman"/>
          <w:sz w:val="24"/>
          <w:szCs w:val="24"/>
        </w:rPr>
        <w:t xml:space="preserve"> zapytał, czy są wnioski do porządku obrad. </w:t>
      </w:r>
    </w:p>
    <w:p w:rsidR="00512141" w:rsidRPr="00B84B6F" w:rsidRDefault="00512141" w:rsidP="00512141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 xml:space="preserve">Wniosków nie zgłoszono. </w:t>
      </w:r>
    </w:p>
    <w:p w:rsidR="00512141" w:rsidRPr="00F266EF" w:rsidRDefault="00512141" w:rsidP="00F266EF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sz w:val="24"/>
          <w:szCs w:val="24"/>
        </w:rPr>
        <w:t>W wyniku przeprowadzonego glosowania Rada Gminy jednogłośnie przyjęła następujący porządek obrad:</w:t>
      </w:r>
    </w:p>
    <w:p w:rsidR="00512141" w:rsidRPr="00512141" w:rsidRDefault="00512141" w:rsidP="00512141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900"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2141">
        <w:rPr>
          <w:rFonts w:ascii="Times New Roman" w:hAnsi="Times New Roman" w:cs="Times New Roman"/>
          <w:sz w:val="24"/>
          <w:szCs w:val="24"/>
        </w:rPr>
        <w:t>Sprawy organizacyjne:</w:t>
      </w:r>
    </w:p>
    <w:p w:rsidR="00512141" w:rsidRPr="00512141" w:rsidRDefault="00512141" w:rsidP="00512141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2141">
        <w:rPr>
          <w:rFonts w:ascii="Times New Roman" w:hAnsi="Times New Roman" w:cs="Times New Roman"/>
          <w:sz w:val="24"/>
          <w:szCs w:val="24"/>
        </w:rPr>
        <w:t xml:space="preserve">Otwarcie obrad XXXIII sesji Rady Gminy. </w:t>
      </w:r>
    </w:p>
    <w:p w:rsidR="00512141" w:rsidRPr="00512141" w:rsidRDefault="00512141" w:rsidP="00512141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2141">
        <w:rPr>
          <w:rFonts w:ascii="Times New Roman" w:hAnsi="Times New Roman" w:cs="Times New Roman"/>
          <w:sz w:val="24"/>
          <w:szCs w:val="24"/>
        </w:rPr>
        <w:t xml:space="preserve">Stwierdzenie prawomocności obrad. </w:t>
      </w:r>
    </w:p>
    <w:p w:rsidR="00512141" w:rsidRPr="00512141" w:rsidRDefault="00512141" w:rsidP="00512141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right="2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2141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512141" w:rsidRPr="00512141" w:rsidRDefault="00512141" w:rsidP="00512141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896" w:right="20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2141"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512141">
        <w:rPr>
          <w:rFonts w:ascii="Times New Roman" w:hAnsi="Times New Roman" w:cs="Times New Roman"/>
          <w:sz w:val="24"/>
          <w:szCs w:val="24"/>
          <w:shd w:val="clear" w:color="auto" w:fill="FFFFFF"/>
        </w:rPr>
        <w:t>zmieniającej uchwałę w sprawie uchwalenia Wieloletniej Prognozy Finansowej Gminy Zławieś Wielka na lata 2011-2030,</w:t>
      </w:r>
    </w:p>
    <w:p w:rsidR="00512141" w:rsidRPr="00512141" w:rsidRDefault="00512141" w:rsidP="00512141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896" w:right="20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21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Podjęcie uchwały w sprawie planu wykonania w roku 2018 inwestycji w infrastrukturę techniczną wsi Cichoradz, Rzęczkowo i Skłudzewo. </w:t>
      </w:r>
    </w:p>
    <w:p w:rsidR="00512141" w:rsidRDefault="00512141" w:rsidP="00512141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540" w:right="202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12141">
        <w:rPr>
          <w:rFonts w:ascii="Times New Roman" w:hAnsi="Times New Roman" w:cs="Times New Roman"/>
          <w:sz w:val="24"/>
          <w:szCs w:val="24"/>
        </w:rPr>
        <w:t>Zamknięcie obrad XXXIII sesji Rady Gminy Zławieś Wielka.</w:t>
      </w:r>
    </w:p>
    <w:p w:rsidR="00512141" w:rsidRPr="00F266EF" w:rsidRDefault="00F266EF" w:rsidP="00F266E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66EF">
        <w:rPr>
          <w:rFonts w:ascii="Times New Roman" w:hAnsi="Times New Roman" w:cs="Times New Roman"/>
          <w:b/>
          <w:sz w:val="24"/>
          <w:szCs w:val="24"/>
        </w:rPr>
        <w:t>Ad. 2</w:t>
      </w:r>
    </w:p>
    <w:p w:rsidR="00F266EF" w:rsidRDefault="00F266EF" w:rsidP="00F266EF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 w:rsidRPr="00B84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poprosił o omówienie projektu uchwały. </w:t>
      </w:r>
    </w:p>
    <w:p w:rsidR="00F266EF" w:rsidRDefault="00F266EF" w:rsidP="00F266EF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lastRenderedPageBreak/>
        <w:t>Pan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B84B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Joanna Chacińska - zastępca skarbnika gminy </w:t>
      </w:r>
      <w:r>
        <w:rPr>
          <w:rFonts w:ascii="Times New Roman" w:hAnsi="Times New Roman" w:cs="Times New Roman"/>
          <w:sz w:val="24"/>
          <w:szCs w:val="24"/>
        </w:rPr>
        <w:t xml:space="preserve">wyjaśniła, że w uchwale w sprawie Wieloletniej Prognozy Finansowej Gminy Zławieś Wielka </w:t>
      </w:r>
      <w:r w:rsidR="00BC476A">
        <w:rPr>
          <w:rFonts w:ascii="Times New Roman" w:hAnsi="Times New Roman" w:cs="Times New Roman"/>
          <w:sz w:val="24"/>
          <w:szCs w:val="24"/>
        </w:rPr>
        <w:t xml:space="preserve">zostały wprowadzone dwie zmiany i odczytała </w:t>
      </w:r>
      <w:r w:rsidR="00631ABB">
        <w:rPr>
          <w:rFonts w:ascii="Times New Roman" w:hAnsi="Times New Roman" w:cs="Times New Roman"/>
          <w:sz w:val="24"/>
          <w:szCs w:val="24"/>
        </w:rPr>
        <w:t>uzasadnienie.</w:t>
      </w:r>
      <w:r w:rsidR="00BC4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76A" w:rsidRDefault="00BC476A" w:rsidP="00F266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 godz. 14.03 na salę obrad weszła grupa mieszkańców).</w:t>
      </w:r>
    </w:p>
    <w:p w:rsidR="00BC476A" w:rsidRDefault="00BC476A" w:rsidP="00BC476A">
      <w:pPr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 w:rsidRPr="00B84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podziękował za </w:t>
      </w:r>
      <w:r w:rsidR="00631ABB">
        <w:rPr>
          <w:rFonts w:ascii="Times New Roman" w:hAnsi="Times New Roman" w:cs="Times New Roman"/>
          <w:sz w:val="24"/>
          <w:szCs w:val="24"/>
        </w:rPr>
        <w:t xml:space="preserve">omówienie uchwały. </w:t>
      </w:r>
      <w:r w:rsidR="00FC4C1E">
        <w:rPr>
          <w:rFonts w:ascii="Times New Roman" w:hAnsi="Times New Roman" w:cs="Times New Roman"/>
          <w:sz w:val="24"/>
          <w:szCs w:val="24"/>
        </w:rPr>
        <w:t xml:space="preserve">Złożył wniosek o nieodczytywaniu projektów uchwał w całości. </w:t>
      </w:r>
    </w:p>
    <w:p w:rsidR="00FC4C1E" w:rsidRDefault="00FC4C1E" w:rsidP="00BC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głosowania wniosek został przyjęty jednogłośnie. </w:t>
      </w:r>
    </w:p>
    <w:p w:rsidR="00FC4C1E" w:rsidRDefault="00FC4C1E" w:rsidP="00BC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odczytał projekt uchwały. </w:t>
      </w:r>
    </w:p>
    <w:p w:rsidR="00FC4C1E" w:rsidRDefault="00FC4C1E" w:rsidP="00FC4C1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</w:p>
    <w:p w:rsidR="00FC4C1E" w:rsidRPr="00794C59" w:rsidRDefault="00FC4C1E" w:rsidP="00FC4C1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XXXI</w:t>
      </w:r>
      <w:r w:rsidR="005C1089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I/224</w:t>
      </w:r>
      <w:r w:rsidRPr="00794C59">
        <w:rPr>
          <w:rFonts w:ascii="Times New Roman" w:hAnsi="Times New Roman" w:cs="Times New Roman"/>
          <w:b/>
        </w:rPr>
        <w:t xml:space="preserve">/2017 </w:t>
      </w:r>
    </w:p>
    <w:p w:rsidR="00FC4C1E" w:rsidRPr="00FC4C1E" w:rsidRDefault="00FC4C1E" w:rsidP="00FC4C1E">
      <w:pPr>
        <w:tabs>
          <w:tab w:val="left" w:pos="720"/>
        </w:tabs>
        <w:overflowPunct w:val="0"/>
        <w:autoSpaceDE w:val="0"/>
        <w:autoSpaceDN w:val="0"/>
        <w:adjustRightInd w:val="0"/>
        <w:spacing w:after="120" w:line="240" w:lineRule="auto"/>
        <w:ind w:left="360" w:right="204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4C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zmieniającej</w:t>
      </w:r>
      <w:proofErr w:type="gramEnd"/>
      <w:r w:rsidRPr="00FC4C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uchwałę w sprawie uchwalenia Wieloletniej Prognozy Finansowej Gminy Zławieś Wielka na lata 2011-2030</w:t>
      </w:r>
    </w:p>
    <w:p w:rsidR="00FC4C1E" w:rsidRDefault="00FC4C1E" w:rsidP="00FC4C1E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921A4A" w:rsidRDefault="00921A4A" w:rsidP="00921A4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21A4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Ad. 3 </w:t>
      </w:r>
    </w:p>
    <w:p w:rsidR="00921A4A" w:rsidRDefault="00921A4A" w:rsidP="007E1CC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 xml:space="preserve">Pan </w:t>
      </w:r>
      <w:r>
        <w:rPr>
          <w:rFonts w:ascii="Times New Roman" w:hAnsi="Times New Roman" w:cs="Times New Roman"/>
          <w:b/>
          <w:sz w:val="24"/>
          <w:szCs w:val="24"/>
        </w:rPr>
        <w:t xml:space="preserve">Jan Surdyka - wójt </w:t>
      </w:r>
      <w:r>
        <w:rPr>
          <w:rFonts w:ascii="Times New Roman" w:hAnsi="Times New Roman" w:cs="Times New Roman"/>
          <w:sz w:val="24"/>
          <w:szCs w:val="24"/>
        </w:rPr>
        <w:t xml:space="preserve">powiedział, że uchwała </w:t>
      </w:r>
      <w:r w:rsidRPr="00512141">
        <w:rPr>
          <w:rFonts w:ascii="Times New Roman" w:hAnsi="Times New Roman" w:cs="Times New Roman"/>
          <w:sz w:val="24"/>
          <w:szCs w:val="24"/>
          <w:shd w:val="clear" w:color="auto" w:fill="FFFFFF"/>
        </w:rPr>
        <w:t>w sprawie planu wykonania w roku 2018 inwestycji w infrastrukturę techniczną wsi Cichoradz, Rzęczkowo i Skłudzewo</w:t>
      </w:r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związana jest z zakupem 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ieruchomości należącej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Agrotechu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Walne zgromadzanie </w:t>
      </w:r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tej spółdzielni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podjęło decyzję o zbyciu nieruchomości. Poczyniono pewne kroki</w:t>
      </w:r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aby nabyć majątek spółdzielni, w </w:t>
      </w:r>
      <w:proofErr w:type="gramStart"/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>związku z czym</w:t>
      </w:r>
      <w:proofErr w:type="gramEnd"/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zawarto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porozumienie pomiędzy gminą,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Agrotechem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którym złożono deklarację o tym, że </w:t>
      </w:r>
      <w:r w:rsidR="00571D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gmina do końca 2018 roku poczyni inwestycje w infrastrukturę techniczną Cichoradza, Skłudzewa oraz Rzęczkowa. </w:t>
      </w:r>
      <w:r w:rsidR="007E1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Podjęcie tej uchwały jest konieczne, ponieważ </w:t>
      </w:r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7E1CCF">
        <w:rPr>
          <w:rFonts w:ascii="Times New Roman" w:hAnsi="Times New Roman" w:cs="Times New Roman"/>
          <w:sz w:val="24"/>
          <w:szCs w:val="24"/>
          <w:shd w:val="clear" w:color="auto" w:fill="FFFFFF"/>
        </w:rPr>
        <w:t>otariusz wymaga</w:t>
      </w:r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>, aby przed zawarciem</w:t>
      </w:r>
      <w:r w:rsidR="007E1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>aktu notarialnego Rada</w:t>
      </w:r>
      <w:r w:rsidR="007E1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Gminy </w:t>
      </w:r>
      <w:r w:rsidR="00E14E38">
        <w:rPr>
          <w:rFonts w:ascii="Times New Roman" w:hAnsi="Times New Roman" w:cs="Times New Roman"/>
          <w:sz w:val="24"/>
          <w:szCs w:val="24"/>
          <w:shd w:val="clear" w:color="auto" w:fill="FFFFFF"/>
        </w:rPr>
        <w:t>wyraziła zgodę na wykonanie tych inwestycji. Powiedział, że jeśli radni mają</w:t>
      </w:r>
      <w:r w:rsidR="007E1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pytania to udzieli na nie odpowiedzi i dodał, że ma przy sobie dokumenty, które potwierdzają jasność i jawność tego działania. </w:t>
      </w:r>
    </w:p>
    <w:p w:rsidR="007E1CCF" w:rsidRPr="00921A4A" w:rsidRDefault="007E1CCF" w:rsidP="007E1CC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t>Pan Piotr Pawlikowski –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1CCF">
        <w:rPr>
          <w:rFonts w:ascii="Times New Roman" w:hAnsi="Times New Roman" w:cs="Times New Roman"/>
          <w:sz w:val="24"/>
          <w:szCs w:val="24"/>
        </w:rPr>
        <w:t>otworzył dyskusję.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A4A" w:rsidRDefault="007E1CCF" w:rsidP="007E1CCF">
      <w:pPr>
        <w:spacing w:after="12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1C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Nikt z obecnych 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zgłosił się. </w:t>
      </w:r>
    </w:p>
    <w:p w:rsidR="007E1CCF" w:rsidRDefault="007E1CCF" w:rsidP="007E1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odczytał projekt uchwały. </w:t>
      </w:r>
    </w:p>
    <w:p w:rsidR="007E1CCF" w:rsidRDefault="007E1CCF" w:rsidP="007E1CC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</w:t>
      </w:r>
    </w:p>
    <w:p w:rsidR="007E1CCF" w:rsidRPr="00794C59" w:rsidRDefault="007E1CCF" w:rsidP="007E1CC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XXXI</w:t>
      </w:r>
      <w:r w:rsidR="005C1089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I/225</w:t>
      </w:r>
      <w:r w:rsidRPr="00794C59">
        <w:rPr>
          <w:rFonts w:ascii="Times New Roman" w:hAnsi="Times New Roman" w:cs="Times New Roman"/>
          <w:b/>
        </w:rPr>
        <w:t xml:space="preserve">/2017 </w:t>
      </w:r>
    </w:p>
    <w:p w:rsidR="00FC4C1E" w:rsidRDefault="007E1CCF" w:rsidP="007E1CC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7E1C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</w:t>
      </w:r>
      <w:proofErr w:type="gramEnd"/>
      <w:r w:rsidRPr="007E1C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sprawie planu wykonania w roku 2018 inwestycji w infrastrukturę techniczną wsi Cichoradz, Rzęczkowo i Skłudzewo</w:t>
      </w:r>
    </w:p>
    <w:p w:rsidR="007E1CCF" w:rsidRDefault="007E1CCF" w:rsidP="005C1089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została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przyjęta jednogłośnie. </w:t>
      </w:r>
    </w:p>
    <w:p w:rsidR="005C1089" w:rsidRDefault="005C1089" w:rsidP="005C108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4 </w:t>
      </w:r>
    </w:p>
    <w:p w:rsidR="005C1089" w:rsidRDefault="005C1089" w:rsidP="005C10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6F">
        <w:rPr>
          <w:rFonts w:ascii="Times New Roman" w:hAnsi="Times New Roman" w:cs="Times New Roman"/>
          <w:b/>
          <w:sz w:val="24"/>
          <w:szCs w:val="24"/>
        </w:rPr>
        <w:lastRenderedPageBreak/>
        <w:t>Pan Piotr Pawlikowski – przewodniczący Rady Gminy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stwierdził, że porządek obrad został wyczerpany i </w:t>
      </w:r>
      <w:r w:rsidRPr="005C1089">
        <w:rPr>
          <w:rFonts w:ascii="Times New Roman" w:hAnsi="Times New Roman" w:cs="Times New Roman"/>
          <w:sz w:val="24"/>
          <w:szCs w:val="24"/>
        </w:rPr>
        <w:t>o godz. 14.09 zamkn</w:t>
      </w:r>
      <w:r>
        <w:rPr>
          <w:rFonts w:ascii="Times New Roman" w:hAnsi="Times New Roman" w:cs="Times New Roman"/>
          <w:sz w:val="24"/>
          <w:szCs w:val="24"/>
        </w:rPr>
        <w:t xml:space="preserve">ął obrady XXXIII sesji Rady Gminy Zławieś Wielka. </w:t>
      </w:r>
    </w:p>
    <w:p w:rsidR="005C1089" w:rsidRDefault="005C1089" w:rsidP="005C10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obrad udzielił głosu mieszkańcom, którzy weszli </w:t>
      </w:r>
      <w:r w:rsidR="00E14E38">
        <w:rPr>
          <w:rFonts w:ascii="Times New Roman" w:hAnsi="Times New Roman" w:cs="Times New Roman"/>
          <w:sz w:val="24"/>
          <w:szCs w:val="24"/>
        </w:rPr>
        <w:t>do sali obrad</w:t>
      </w:r>
      <w:r>
        <w:rPr>
          <w:rFonts w:ascii="Times New Roman" w:hAnsi="Times New Roman" w:cs="Times New Roman"/>
          <w:sz w:val="24"/>
          <w:szCs w:val="24"/>
        </w:rPr>
        <w:t xml:space="preserve"> w trakcie </w:t>
      </w:r>
      <w:r w:rsidR="00E14E38">
        <w:rPr>
          <w:rFonts w:ascii="Times New Roman" w:hAnsi="Times New Roman" w:cs="Times New Roman"/>
          <w:sz w:val="24"/>
          <w:szCs w:val="24"/>
        </w:rPr>
        <w:t>sesji.</w:t>
      </w:r>
      <w:r>
        <w:rPr>
          <w:rFonts w:ascii="Times New Roman" w:hAnsi="Times New Roman" w:cs="Times New Roman"/>
          <w:sz w:val="24"/>
          <w:szCs w:val="24"/>
        </w:rPr>
        <w:t xml:space="preserve"> Przedmiotem rozmów był miejscowy plan zagospodarowania przestrzennego dla działek położonych w miejscowości Błotka. </w:t>
      </w:r>
    </w:p>
    <w:p w:rsidR="005C1089" w:rsidRDefault="005C1089" w:rsidP="005C10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73" w:rsidRDefault="00F93F73" w:rsidP="005C10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73" w:rsidRDefault="00F93F73" w:rsidP="005C10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F93F73" w:rsidRDefault="00F93F73" w:rsidP="005C10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Piotr Pawlikowski</w:t>
      </w:r>
    </w:p>
    <w:p w:rsidR="005C1089" w:rsidRPr="00921A4A" w:rsidRDefault="005C1089" w:rsidP="005C10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C1089" w:rsidRDefault="005C1089" w:rsidP="005C1089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CCF" w:rsidRDefault="007E1CCF" w:rsidP="007E1CCF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E1CCF" w:rsidRPr="007E1CCF" w:rsidRDefault="007E1CCF" w:rsidP="007E1CC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4C1E" w:rsidRDefault="00FC4C1E" w:rsidP="00BC4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76A" w:rsidRPr="00F266EF" w:rsidRDefault="00BC476A" w:rsidP="00F266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66EF" w:rsidRDefault="00F266EF" w:rsidP="00F266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266EF" w:rsidRDefault="00F266EF"/>
    <w:sectPr w:rsidR="00F266EF" w:rsidSect="006975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E5" w:rsidRDefault="00B820E5" w:rsidP="005C1089">
      <w:pPr>
        <w:spacing w:after="0" w:line="240" w:lineRule="auto"/>
      </w:pPr>
      <w:r>
        <w:separator/>
      </w:r>
    </w:p>
  </w:endnote>
  <w:endnote w:type="continuationSeparator" w:id="0">
    <w:p w:rsidR="00B820E5" w:rsidRDefault="00B820E5" w:rsidP="005C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0560"/>
      <w:docPartObj>
        <w:docPartGallery w:val="Page Numbers (Bottom of Page)"/>
        <w:docPartUnique/>
      </w:docPartObj>
    </w:sdtPr>
    <w:sdtContent>
      <w:p w:rsidR="005C1089" w:rsidRDefault="005B6068">
        <w:pPr>
          <w:pStyle w:val="Stopka"/>
          <w:jc w:val="right"/>
        </w:pPr>
        <w:fldSimple w:instr=" PAGE   \* MERGEFORMAT ">
          <w:r w:rsidR="006C28FA">
            <w:rPr>
              <w:noProof/>
            </w:rPr>
            <w:t>2</w:t>
          </w:r>
        </w:fldSimple>
      </w:p>
    </w:sdtContent>
  </w:sdt>
  <w:p w:rsidR="005C1089" w:rsidRDefault="005C10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E5" w:rsidRDefault="00B820E5" w:rsidP="005C1089">
      <w:pPr>
        <w:spacing w:after="0" w:line="240" w:lineRule="auto"/>
      </w:pPr>
      <w:r>
        <w:separator/>
      </w:r>
    </w:p>
  </w:footnote>
  <w:footnote w:type="continuationSeparator" w:id="0">
    <w:p w:rsidR="00B820E5" w:rsidRDefault="00B820E5" w:rsidP="005C1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0E01C0F"/>
    <w:multiLevelType w:val="hybridMultilevel"/>
    <w:tmpl w:val="23B8D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07EF9"/>
    <w:multiLevelType w:val="multilevel"/>
    <w:tmpl w:val="89CE3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7ACF1C5E"/>
    <w:multiLevelType w:val="multilevel"/>
    <w:tmpl w:val="89CE3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73"/>
        </w:tabs>
        <w:ind w:left="947" w:hanging="22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141"/>
    <w:rsid w:val="001B068A"/>
    <w:rsid w:val="00512141"/>
    <w:rsid w:val="00553177"/>
    <w:rsid w:val="00571DC0"/>
    <w:rsid w:val="005B6068"/>
    <w:rsid w:val="005C1089"/>
    <w:rsid w:val="00631ABB"/>
    <w:rsid w:val="006975BD"/>
    <w:rsid w:val="006C28FA"/>
    <w:rsid w:val="006C7DC3"/>
    <w:rsid w:val="007E1CCF"/>
    <w:rsid w:val="008D768E"/>
    <w:rsid w:val="00921A4A"/>
    <w:rsid w:val="009B1E99"/>
    <w:rsid w:val="00B820E5"/>
    <w:rsid w:val="00BC476A"/>
    <w:rsid w:val="00C516BB"/>
    <w:rsid w:val="00CC227B"/>
    <w:rsid w:val="00E14E38"/>
    <w:rsid w:val="00E87365"/>
    <w:rsid w:val="00F266EF"/>
    <w:rsid w:val="00F93F73"/>
    <w:rsid w:val="00FC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5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C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1089"/>
  </w:style>
  <w:style w:type="paragraph" w:styleId="Stopka">
    <w:name w:val="footer"/>
    <w:basedOn w:val="Normalny"/>
    <w:link w:val="StopkaZnak"/>
    <w:uiPriority w:val="99"/>
    <w:unhideWhenUsed/>
    <w:rsid w:val="005C1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</dc:creator>
  <cp:lastModifiedBy>Asus</cp:lastModifiedBy>
  <cp:revision>2</cp:revision>
  <cp:lastPrinted>2017-08-17T11:22:00Z</cp:lastPrinted>
  <dcterms:created xsi:type="dcterms:W3CDTF">2017-08-18T05:59:00Z</dcterms:created>
  <dcterms:modified xsi:type="dcterms:W3CDTF">2017-08-18T05:59:00Z</dcterms:modified>
</cp:coreProperties>
</file>